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6A" w:rsidRDefault="00C84021">
      <w:pPr>
        <w:rPr>
          <w:b/>
          <w:i/>
          <w:sz w:val="40"/>
          <w:szCs w:val="40"/>
          <w:u w:val="single"/>
        </w:rPr>
      </w:pPr>
      <w:r w:rsidRPr="00C84021">
        <w:rPr>
          <w:b/>
          <w:i/>
          <w:sz w:val="40"/>
          <w:szCs w:val="40"/>
          <w:u w:val="single"/>
        </w:rPr>
        <w:t>Week 1 Quiz</w:t>
      </w:r>
    </w:p>
    <w:p w:rsidR="00C84021" w:rsidRDefault="00C84021" w:rsidP="00C84021">
      <w:pPr>
        <w:rPr>
          <w:b/>
          <w:sz w:val="28"/>
          <w:szCs w:val="28"/>
        </w:rPr>
      </w:pPr>
      <w:r w:rsidRPr="00C84021">
        <w:rPr>
          <w:b/>
          <w:sz w:val="28"/>
          <w:szCs w:val="28"/>
        </w:rPr>
        <w:t>Complete the 5 question quiz, email me your answers</w:t>
      </w:r>
      <w:r>
        <w:rPr>
          <w:b/>
          <w:sz w:val="28"/>
          <w:szCs w:val="28"/>
        </w:rPr>
        <w:t xml:space="preserve"> at josephb@hasdk12.org</w:t>
      </w:r>
      <w:r w:rsidRPr="00C84021">
        <w:rPr>
          <w:b/>
          <w:sz w:val="28"/>
          <w:szCs w:val="28"/>
        </w:rPr>
        <w:t>. Use subchapter</w:t>
      </w:r>
      <w:r>
        <w:rPr>
          <w:b/>
          <w:sz w:val="28"/>
          <w:szCs w:val="28"/>
        </w:rPr>
        <w:t xml:space="preserve"> A</w:t>
      </w:r>
      <w:proofErr w:type="gramStart"/>
      <w:r>
        <w:rPr>
          <w:b/>
          <w:sz w:val="28"/>
          <w:szCs w:val="28"/>
        </w:rPr>
        <w:t>,B,C,D</w:t>
      </w:r>
      <w:proofErr w:type="gramEnd"/>
      <w:r>
        <w:rPr>
          <w:b/>
          <w:sz w:val="28"/>
          <w:szCs w:val="28"/>
        </w:rPr>
        <w:t xml:space="preserve">  </w:t>
      </w:r>
    </w:p>
    <w:p w:rsidR="004043B7" w:rsidRDefault="004043B7" w:rsidP="00C84021">
      <w:pPr>
        <w:rPr>
          <w:b/>
          <w:sz w:val="28"/>
          <w:szCs w:val="28"/>
        </w:rPr>
      </w:pPr>
    </w:p>
    <w:p w:rsidR="004043B7" w:rsidRPr="004043B7" w:rsidRDefault="004043B7" w:rsidP="0040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How many passenger car inspections can a certified inspection mechanic perform per hour?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A. One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B. Two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C. Three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D. Four</w:t>
      </w:r>
    </w:p>
    <w:p w:rsid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E. Five</w:t>
      </w:r>
    </w:p>
    <w:p w:rsidR="009E43D4" w:rsidRDefault="009E43D4" w:rsidP="004043B7">
      <w:pPr>
        <w:rPr>
          <w:b/>
          <w:sz w:val="28"/>
          <w:szCs w:val="28"/>
        </w:rPr>
      </w:pPr>
      <w:bookmarkStart w:id="0" w:name="_GoBack"/>
      <w:bookmarkEnd w:id="0"/>
    </w:p>
    <w:p w:rsidR="004043B7" w:rsidRPr="004043B7" w:rsidRDefault="004043B7" w:rsidP="0040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What should be used to complete the information on the back of the inspection sticker?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A. Pen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B. Pencil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C. Permanent marker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D. Any of the above</w:t>
      </w:r>
    </w:p>
    <w:p w:rsid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E. None of the above</w:t>
      </w:r>
    </w:p>
    <w:p w:rsidR="009E43D4" w:rsidRDefault="009E43D4" w:rsidP="004043B7">
      <w:pPr>
        <w:rPr>
          <w:b/>
          <w:sz w:val="28"/>
          <w:szCs w:val="28"/>
        </w:rPr>
      </w:pPr>
    </w:p>
    <w:p w:rsidR="004043B7" w:rsidRPr="004043B7" w:rsidRDefault="004043B7" w:rsidP="0040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What is the acute area of the windshield?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A. The area above the AS1 line.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B. The area directly in the driver’s normal line of vision 8½ inches wide by 5½ inches high.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C. The area that the wipers sweep.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lastRenderedPageBreak/>
        <w:t>D. The center below the rearview mirror extending 2¾ inches to the right and left.</w:t>
      </w:r>
    </w:p>
    <w:p w:rsid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E. The space where we affix inspection stickers.</w:t>
      </w:r>
    </w:p>
    <w:p w:rsidR="004043B7" w:rsidRPr="004043B7" w:rsidRDefault="004043B7" w:rsidP="0040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When a cut-out portion of the windshield containing the certificate of inspection is presented to your shop for replacement stickers, what should be done with it?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A. Dispose of it with recycling.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B. Give it back to the customer.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C. Retain it in a secured place until audited by your Quality Assurance Officer.</w:t>
      </w:r>
    </w:p>
    <w:p w:rsidR="004043B7" w:rsidRP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D. Secure it to the windshield using transparent tape.</w:t>
      </w:r>
    </w:p>
    <w:p w:rsidR="004043B7" w:rsidRDefault="004043B7" w:rsidP="004043B7">
      <w:pPr>
        <w:rPr>
          <w:b/>
          <w:sz w:val="28"/>
          <w:szCs w:val="28"/>
        </w:rPr>
      </w:pPr>
      <w:r w:rsidRPr="004043B7">
        <w:rPr>
          <w:b/>
          <w:sz w:val="28"/>
          <w:szCs w:val="28"/>
        </w:rPr>
        <w:t>E. Submit it to the customer’s insurance company.</w:t>
      </w:r>
    </w:p>
    <w:p w:rsidR="009E43D4" w:rsidRDefault="009E43D4" w:rsidP="004043B7">
      <w:pPr>
        <w:rPr>
          <w:b/>
          <w:sz w:val="28"/>
          <w:szCs w:val="28"/>
        </w:rPr>
      </w:pPr>
    </w:p>
    <w:p w:rsidR="009E43D4" w:rsidRPr="009E43D4" w:rsidRDefault="009E43D4" w:rsidP="009E43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An odometer reading is not required to be written on a certificate of inspection, (inspection sticker), on which of the following?</w:t>
      </w:r>
    </w:p>
    <w:p w:rsidR="009E43D4" w:rsidRPr="009E43D4" w:rsidRDefault="009E43D4" w:rsidP="009E43D4">
      <w:p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A. A vehicle getting its first inspection</w:t>
      </w:r>
    </w:p>
    <w:p w:rsidR="009E43D4" w:rsidRPr="009E43D4" w:rsidRDefault="009E43D4" w:rsidP="009E43D4">
      <w:p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B. A vehicle less than 25 years of age</w:t>
      </w:r>
    </w:p>
    <w:p w:rsidR="009E43D4" w:rsidRPr="009E43D4" w:rsidRDefault="009E43D4" w:rsidP="009E43D4">
      <w:p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C. Motorcycles and trailers</w:t>
      </w:r>
    </w:p>
    <w:p w:rsidR="009E43D4" w:rsidRPr="009E43D4" w:rsidRDefault="009E43D4" w:rsidP="009E43D4">
      <w:p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D. Vehicle being transferred out of state</w:t>
      </w:r>
    </w:p>
    <w:p w:rsidR="009E43D4" w:rsidRPr="009E43D4" w:rsidRDefault="009E43D4" w:rsidP="009E43D4">
      <w:pPr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E. Vehicle getting a refreshed sticker</w:t>
      </w:r>
    </w:p>
    <w:sectPr w:rsidR="009E43D4" w:rsidRPr="009E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29D2"/>
    <w:multiLevelType w:val="hybridMultilevel"/>
    <w:tmpl w:val="3B9C26B8"/>
    <w:lvl w:ilvl="0" w:tplc="825A5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21"/>
    <w:rsid w:val="004043B7"/>
    <w:rsid w:val="009E43D4"/>
    <w:rsid w:val="00C84021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8AAD"/>
  <w15:chartTrackingRefBased/>
  <w15:docId w15:val="{F26DA7F9-CE0B-49FC-8E3D-47D329E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2020-05-09T13:23:00Z</dcterms:created>
  <dcterms:modified xsi:type="dcterms:W3CDTF">2020-05-09T13:45:00Z</dcterms:modified>
</cp:coreProperties>
</file>